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24BD7353" w:rsidR="00062E37" w:rsidRPr="00062E37" w:rsidRDefault="00936E52" w:rsidP="00062E37">
      <w:pPr>
        <w:jc w:val="center"/>
        <w:rPr>
          <w:sz w:val="40"/>
          <w:szCs w:val="40"/>
          <w:lang w:val="en-US"/>
        </w:rPr>
      </w:pPr>
      <w:r>
        <w:rPr>
          <w:sz w:val="40"/>
          <w:szCs w:val="40"/>
          <w:lang w:val="en-US"/>
        </w:rPr>
        <w:drawing>
          <wp:anchor distT="0" distB="0" distL="114300" distR="114300" simplePos="0" relativeHeight="251679744" behindDoc="1" locked="0" layoutInCell="1" allowOverlap="1" wp14:anchorId="12FE03CF" wp14:editId="7F55FB6F">
            <wp:simplePos x="0" y="0"/>
            <wp:positionH relativeFrom="column">
              <wp:posOffset>-117426</wp:posOffset>
            </wp:positionH>
            <wp:positionV relativeFrom="paragraph">
              <wp:posOffset>97</wp:posOffset>
            </wp:positionV>
            <wp:extent cx="1288800" cy="1288800"/>
            <wp:effectExtent l="0" t="0" r="0" b="0"/>
            <wp:wrapSquare wrapText="bothSides"/>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800" cy="1288800"/>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0B20802F" w14:textId="78E2339B" w:rsidR="00062E37" w:rsidRDefault="00062E37" w:rsidP="00A96BB6">
      <w:pP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59710964"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3</w:t>
            </w:r>
            <w:r w:rsidR="00AD61B5" w:rsidRPr="00AD61B5">
              <w:rPr>
                <w:noProof/>
                <w:webHidden/>
                <w:sz w:val="32"/>
                <w:szCs w:val="32"/>
              </w:rPr>
              <w:fldChar w:fldCharType="end"/>
            </w:r>
          </w:hyperlink>
        </w:p>
        <w:p w14:paraId="1A83FF70" w14:textId="2FEC6201"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4</w:t>
            </w:r>
            <w:r w:rsidR="00AD61B5" w:rsidRPr="00AD61B5">
              <w:rPr>
                <w:noProof/>
                <w:webHidden/>
                <w:sz w:val="32"/>
                <w:szCs w:val="32"/>
              </w:rPr>
              <w:fldChar w:fldCharType="end"/>
            </w:r>
          </w:hyperlink>
        </w:p>
        <w:p w14:paraId="54EB2621" w14:textId="4C1521D7"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6</w:t>
            </w:r>
            <w:r w:rsidR="00AD61B5" w:rsidRPr="00AD61B5">
              <w:rPr>
                <w:noProof/>
                <w:webHidden/>
                <w:sz w:val="32"/>
                <w:szCs w:val="32"/>
              </w:rPr>
              <w:fldChar w:fldCharType="end"/>
            </w:r>
          </w:hyperlink>
        </w:p>
        <w:p w14:paraId="5C22B3E7" w14:textId="328F5184"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3A5C7EAF" w14:textId="10C9F251"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0974CA48" w14:textId="0EEA2A67"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8</w:t>
            </w:r>
            <w:r w:rsidR="00AD61B5" w:rsidRPr="00AD61B5">
              <w:rPr>
                <w:noProof/>
                <w:webHidden/>
                <w:sz w:val="32"/>
                <w:szCs w:val="32"/>
              </w:rPr>
              <w:fldChar w:fldCharType="end"/>
            </w:r>
          </w:hyperlink>
        </w:p>
        <w:p w14:paraId="6080E34D" w14:textId="5B7331F4"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10</w:t>
            </w:r>
            <w:r w:rsidR="00AD61B5" w:rsidRPr="00AD61B5">
              <w:rPr>
                <w:noProof/>
                <w:webHidden/>
                <w:sz w:val="32"/>
                <w:szCs w:val="32"/>
              </w:rPr>
              <w:fldChar w:fldCharType="end"/>
            </w:r>
          </w:hyperlink>
        </w:p>
        <w:p w14:paraId="4B9CF530" w14:textId="710195D4"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11</w:t>
            </w:r>
            <w:r w:rsidR="00AD61B5" w:rsidRPr="00AD61B5">
              <w:rPr>
                <w:noProof/>
                <w:webHidden/>
                <w:sz w:val="32"/>
                <w:szCs w:val="32"/>
              </w:rPr>
              <w:fldChar w:fldCharType="end"/>
            </w:r>
          </w:hyperlink>
        </w:p>
        <w:p w14:paraId="5F7701B6" w14:textId="53E53A72"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12</w:t>
            </w:r>
            <w:r w:rsidR="00AD61B5" w:rsidRPr="00AD61B5">
              <w:rPr>
                <w:noProof/>
                <w:webHidden/>
                <w:sz w:val="32"/>
                <w:szCs w:val="32"/>
              </w:rPr>
              <w:fldChar w:fldCharType="end"/>
            </w:r>
          </w:hyperlink>
        </w:p>
        <w:p w14:paraId="738983B2" w14:textId="00345201"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28</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These </w:t>
      </w:r>
      <w:r w:rsidRPr="00A4317B">
        <w:rPr>
          <w:sz w:val="28"/>
          <w:szCs w:val="28"/>
        </w:rPr>
        <w:lastRenderedPageBreak/>
        <w:t>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val="en-IT"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val="en-IT"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Total data retrieved: 559MB</w:t>
      </w:r>
    </w:p>
    <w:p w14:paraId="402EE40F" w14:textId="77777777" w:rsidR="00F812C0" w:rsidRPr="00F812C0" w:rsidRDefault="00F812C0" w:rsidP="00F812C0">
      <w:pPr>
        <w:rPr>
          <w:color w:val="D4D4D4"/>
          <w:lang w:val="en-IT" w:eastAsia="en-GB"/>
        </w:rPr>
      </w:pPr>
    </w:p>
    <w:p w14:paraId="491F1EB5" w14:textId="14FB1F61" w:rsidR="00F812C0" w:rsidRPr="00207420" w:rsidRDefault="00F812C0" w:rsidP="00F812C0">
      <w:pPr>
        <w:rPr>
          <w:color w:val="D4D4D4"/>
          <w:sz w:val="28"/>
          <w:szCs w:val="28"/>
          <w:lang w:val="en-IT" w:eastAsia="en-GB"/>
        </w:rPr>
      </w:pPr>
      <w:r w:rsidRPr="00207420">
        <w:rPr>
          <w:sz w:val="28"/>
          <w:szCs w:val="28"/>
          <w:lang w:val="en-IT" w:eastAsia="en-GB"/>
        </w:rPr>
        <w:t>LONDON NATIONAL GALLERY OF ART</w:t>
      </w:r>
      <w:r w:rsidR="00510CF9" w:rsidRPr="00207420">
        <w:rPr>
          <w:sz w:val="28"/>
          <w:szCs w:val="28"/>
          <w:lang w:val="en-US" w:eastAsia="en-GB"/>
        </w:rPr>
        <w:t>: A</w:t>
      </w:r>
      <w:r w:rsidRPr="00207420">
        <w:rPr>
          <w:sz w:val="28"/>
          <w:szCs w:val="28"/>
          <w:lang w:val="en-IT"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Total data retrieved: 1.14GB</w:t>
      </w:r>
    </w:p>
    <w:p w14:paraId="6A38232F" w14:textId="77777777" w:rsidR="00F812C0" w:rsidRDefault="00F812C0" w:rsidP="00F812C0">
      <w:pPr>
        <w:rPr>
          <w:color w:val="D4D4D4"/>
          <w:lang w:val="en-IT" w:eastAsia="en-GB"/>
        </w:rPr>
      </w:pPr>
    </w:p>
    <w:p w14:paraId="17A655E9" w14:textId="77777777" w:rsidR="00207420" w:rsidRDefault="00207420" w:rsidP="00F812C0">
      <w:pPr>
        <w:rPr>
          <w:color w:val="D4D4D4"/>
          <w:lang w:val="en-IT" w:eastAsia="en-GB"/>
        </w:rPr>
      </w:pPr>
    </w:p>
    <w:p w14:paraId="1ECA4C2D" w14:textId="77777777" w:rsidR="004E5B9B" w:rsidRPr="00F812C0" w:rsidRDefault="004E5B9B" w:rsidP="00F812C0">
      <w:pPr>
        <w:rPr>
          <w:color w:val="D4D4D4"/>
          <w:lang w:val="en-IT" w:eastAsia="en-GB"/>
        </w:rPr>
      </w:pPr>
    </w:p>
    <w:p w14:paraId="5B9F00FF" w14:textId="20BD7551" w:rsidR="00F812C0" w:rsidRPr="00207420" w:rsidRDefault="00F812C0" w:rsidP="00F812C0">
      <w:pPr>
        <w:rPr>
          <w:color w:val="D4D4D4"/>
          <w:sz w:val="28"/>
          <w:szCs w:val="28"/>
          <w:lang w:val="en-IT" w:eastAsia="en-GB"/>
        </w:rPr>
      </w:pPr>
      <w:r w:rsidRPr="00207420">
        <w:rPr>
          <w:sz w:val="28"/>
          <w:szCs w:val="28"/>
          <w:lang w:val="en-IT"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val="en-IT"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val="en-IT" w:eastAsia="en-GB"/>
        </w:rPr>
        <w:t>2022</w:t>
      </w:r>
    </w:p>
    <w:p w14:paraId="7DF6157E" w14:textId="47C00770"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val="en-IT" w:eastAsia="en-GB"/>
        </w:rPr>
      </w:pPr>
      <w:r w:rsidRPr="00207420">
        <w:rPr>
          <w:sz w:val="28"/>
          <w:szCs w:val="28"/>
          <w:lang w:val="en-IT" w:eastAsia="en-GB"/>
        </w:rPr>
        <w:t>Total data retrieved: 355MB</w:t>
      </w:r>
    </w:p>
    <w:p w14:paraId="6AAEE5E0" w14:textId="18B29B53" w:rsidR="00F812C0" w:rsidRPr="00207420" w:rsidRDefault="00F812C0" w:rsidP="00510CF9">
      <w:pPr>
        <w:rPr>
          <w:color w:val="D4D4D4"/>
          <w:sz w:val="28"/>
          <w:szCs w:val="28"/>
          <w:lang w:val="en-IT"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val="en-IT"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val="en-IT" w:eastAsia="en-GB"/>
        </w:rPr>
        <w:t>, 05</w:t>
      </w:r>
      <w:r w:rsidR="00207420" w:rsidRPr="00207420">
        <w:rPr>
          <w:sz w:val="28"/>
          <w:szCs w:val="28"/>
          <w:lang w:val="en-US" w:eastAsia="en-GB"/>
        </w:rPr>
        <w:t xml:space="preserve">th november </w:t>
      </w:r>
      <w:r w:rsidRPr="00207420">
        <w:rPr>
          <w:sz w:val="28"/>
          <w:szCs w:val="28"/>
          <w:lang w:val="en-IT" w:eastAsia="en-GB"/>
        </w:rPr>
        <w:t>2022</w:t>
      </w:r>
    </w:p>
    <w:p w14:paraId="52B5B22B" w14:textId="790520D5"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Total data retrieved: 3.67GB</w:t>
      </w:r>
    </w:p>
    <w:p w14:paraId="397C19C1" w14:textId="77777777" w:rsidR="00F812C0" w:rsidRPr="00F812C0" w:rsidRDefault="00F812C0" w:rsidP="00F812C0">
      <w:pPr>
        <w:rPr>
          <w:color w:val="D4D4D4"/>
          <w:lang w:val="en-IT"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w:t>
      </w:r>
      <w:r w:rsidR="007E0FED" w:rsidRPr="007E0FED">
        <w:rPr>
          <w:sz w:val="28"/>
          <w:szCs w:val="28"/>
        </w:rPr>
        <w:t xml:space="preserve">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41F829A" w:rsidR="00002046" w:rsidRDefault="00002046" w:rsidP="000B6043">
      <w:pPr>
        <w:rPr>
          <w:sz w:val="28"/>
          <w:szCs w:val="28"/>
        </w:rPr>
      </w:pPr>
      <w:r>
        <w:rPr>
          <w:sz w:val="28"/>
          <w:szCs w:val="28"/>
        </w:rPr>
        <w:t>Here below we can see the overall mention network of the users in the before period (every node has a degree higher than 5) :</w:t>
      </w:r>
    </w:p>
    <w:p w14:paraId="2D8E186E" w14:textId="5947C0B4" w:rsidR="000B6043" w:rsidRDefault="00002046" w:rsidP="007A33BE">
      <w:pPr>
        <w:rPr>
          <w:sz w:val="28"/>
          <w:szCs w:val="28"/>
        </w:rPr>
      </w:pPr>
      <w:r>
        <w:rPr>
          <w:sz w:val="28"/>
          <w:szCs w:val="28"/>
        </w:rPr>
        <w:drawing>
          <wp:inline distT="0" distB="0" distL="0" distR="0" wp14:anchorId="73943910" wp14:editId="57596D02">
            <wp:extent cx="5683045" cy="5683045"/>
            <wp:effectExtent l="0" t="0" r="0" b="0"/>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685253" cy="5685253"/>
                    </a:xfrm>
                    <a:prstGeom prst="rect">
                      <a:avLst/>
                    </a:prstGeom>
                  </pic:spPr>
                </pic:pic>
              </a:graphicData>
            </a:graphic>
          </wp:inline>
        </w:drawing>
      </w:r>
    </w:p>
    <w:p w14:paraId="376D4825" w14:textId="77777777" w:rsidR="00002046" w:rsidRDefault="00002046" w:rsidP="007A33BE">
      <w:pPr>
        <w:rPr>
          <w:sz w:val="28"/>
          <w:szCs w:val="28"/>
        </w:rPr>
      </w:pPr>
    </w:p>
    <w:p w14:paraId="4660A03B" w14:textId="77777777"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5B6D67A6" w14:textId="77777777" w:rsidR="00846EB3" w:rsidRDefault="00846EB3" w:rsidP="00846EB3">
      <w:pPr>
        <w:rPr>
          <w:sz w:val="28"/>
          <w:szCs w:val="28"/>
        </w:rPr>
      </w:pPr>
    </w:p>
    <w:p w14:paraId="1B09736A" w14:textId="77777777" w:rsidR="00846EB3" w:rsidRDefault="00846EB3" w:rsidP="00846EB3">
      <w:pPr>
        <w:rPr>
          <w:sz w:val="28"/>
          <w:szCs w:val="28"/>
        </w:rPr>
      </w:pPr>
    </w:p>
    <w:p w14:paraId="3726FD23" w14:textId="3A360BE2" w:rsidR="00846EB3" w:rsidRDefault="00A96BB6" w:rsidP="00846EB3">
      <w:pPr>
        <w:rPr>
          <w:sz w:val="28"/>
          <w:szCs w:val="28"/>
        </w:rPr>
      </w:pPr>
      <w:r w:rsidRPr="00846EB3">
        <w:rPr>
          <w:sz w:val="28"/>
          <w:szCs w:val="28"/>
        </w:rPr>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77777777" w:rsidR="00846EB3" w:rsidRPr="00846EB3" w:rsidRDefault="00846EB3" w:rsidP="00846EB3">
      <w:pPr>
        <w:rPr>
          <w:sz w:val="28"/>
          <w:szCs w:val="28"/>
        </w:rPr>
      </w:pP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1354CE4C"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 inside the dataframe, we can see that the most relevant one is the neutral</w:t>
      </w:r>
      <w:r>
        <w:rPr>
          <w:sz w:val="28"/>
          <w:szCs w:val="28"/>
        </w:rPr>
        <w:t>, followed by the positive emotions and then negative ones.</w:t>
      </w:r>
    </w:p>
    <w:p w14:paraId="6CBF71E8" w14:textId="5021203A"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9D6C6C5">
            <wp:simplePos x="0" y="0"/>
            <wp:positionH relativeFrom="column">
              <wp:posOffset>-292100</wp:posOffset>
            </wp:positionH>
            <wp:positionV relativeFrom="paragraph">
              <wp:posOffset>423545</wp:posOffset>
            </wp:positionV>
            <wp:extent cx="2174240" cy="2170430"/>
            <wp:effectExtent l="0" t="0" r="0" b="127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7868442D">
            <wp:simplePos x="0" y="0"/>
            <wp:positionH relativeFrom="page">
              <wp:posOffset>2783295</wp:posOffset>
            </wp:positionH>
            <wp:positionV relativeFrom="paragraph">
              <wp:posOffset>424815</wp:posOffset>
            </wp:positionV>
            <wp:extent cx="2174240" cy="2170430"/>
            <wp:effectExtent l="0" t="0" r="0" b="127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7AE03BA5"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etc.. in the positive wordcloud meaning that despite the foul act some users decided to look at the bright side</w:t>
      </w:r>
      <w:r w:rsidR="00A96BB6">
        <w:rPr>
          <w:sz w:val="28"/>
          <w:szCs w:val="28"/>
        </w:rPr>
        <w:t xml:space="preserve"> of the whole situation.</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311F0B2C" w:rsidR="00E87B5F" w:rsidRPr="00C43032" w:rsidRDefault="00E87B5F" w:rsidP="00344DFE">
      <w:pPr>
        <w:rPr>
          <w:sz w:val="28"/>
          <w:szCs w:val="28"/>
        </w:rPr>
      </w:pPr>
      <w:r w:rsidRPr="00C43032">
        <w:rPr>
          <w:sz w:val="28"/>
          <w:szCs w:val="28"/>
        </w:rPr>
        <w:lastRenderedPageBreak/>
        <w:t>From what we can see so far the perception of the incident has been mostly neutral and positive, mostly because the painting wasn’t damaged at all thanks to the glass protecting it, this might be another important factor that caused this neutral view on the situation.</w:t>
      </w:r>
    </w:p>
    <w:p w14:paraId="6A591AF6" w14:textId="776C4CCB" w:rsidR="007F42EB" w:rsidRDefault="00E87B5F" w:rsidP="00344DFE">
      <w:pPr>
        <w:rPr>
          <w:sz w:val="28"/>
          <w:szCs w:val="28"/>
        </w:rPr>
      </w:pPr>
      <w:r w:rsidRPr="00C43032">
        <w:rPr>
          <w:sz w:val="28"/>
          <w:szCs w:val="28"/>
        </w:rPr>
        <w:t xml:space="preserve">The Vader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32388C4B" w14:textId="77777777" w:rsidR="007F42EB" w:rsidRDefault="007F42EB" w:rsidP="00344DFE">
      <w:pPr>
        <w:rPr>
          <w:sz w:val="28"/>
          <w:szCs w:val="28"/>
        </w:rPr>
      </w:pPr>
    </w:p>
    <w:p w14:paraId="29AFA252" w14:textId="77777777" w:rsidR="00846EB3" w:rsidRDefault="00846EB3" w:rsidP="00344DFE">
      <w:pPr>
        <w:rPr>
          <w:sz w:val="28"/>
          <w:szCs w:val="28"/>
        </w:rPr>
      </w:pPr>
    </w:p>
    <w:p w14:paraId="23817844" w14:textId="77777777" w:rsidR="007F42EB" w:rsidRDefault="007F42EB" w:rsidP="00344DFE">
      <w:pPr>
        <w:rPr>
          <w:sz w:val="28"/>
          <w:szCs w:val="28"/>
        </w:rPr>
      </w:pP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562C59AF" w14:textId="77B8E4EB" w:rsidR="007F42EB" w:rsidRDefault="007F42EB" w:rsidP="00344DFE">
      <w:pPr>
        <w:rPr>
          <w:sz w:val="28"/>
          <w:szCs w:val="28"/>
        </w:rPr>
      </w:pPr>
      <w:r>
        <w:rPr>
          <w:sz w:val="28"/>
          <w:szCs w:val="28"/>
        </w:rPr>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lastRenderedPageBreak/>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77FA231C" w14:textId="70C55F44" w:rsidR="00AA7DD8" w:rsidRDefault="00AA7DD8" w:rsidP="007F42EB">
      <w:pPr>
        <w:rPr>
          <w:sz w:val="28"/>
          <w:szCs w:val="28"/>
        </w:rPr>
      </w:pPr>
    </w:p>
    <w:p w14:paraId="71675E80" w14:textId="77777777" w:rsidR="001C0F8D" w:rsidRDefault="001C0F8D" w:rsidP="007F42EB">
      <w:pPr>
        <w:rPr>
          <w:sz w:val="28"/>
          <w:szCs w:val="28"/>
        </w:rPr>
      </w:pPr>
    </w:p>
    <w:p w14:paraId="36EE09BA" w14:textId="77777777" w:rsidR="001C0F8D" w:rsidRDefault="001C0F8D" w:rsidP="007F42EB">
      <w:pPr>
        <w:rPr>
          <w:sz w:val="28"/>
          <w:szCs w:val="28"/>
        </w:rPr>
      </w:pPr>
    </w:p>
    <w:p w14:paraId="154D1D55" w14:textId="77777777" w:rsidR="001C0F8D" w:rsidRDefault="001C0F8D" w:rsidP="007F42EB">
      <w:pPr>
        <w:rPr>
          <w:sz w:val="28"/>
          <w:szCs w:val="28"/>
        </w:rPr>
      </w:pPr>
    </w:p>
    <w:p w14:paraId="07A1AA91" w14:textId="77777777" w:rsidR="001C0F8D" w:rsidRDefault="001C0F8D" w:rsidP="007F42EB">
      <w:pPr>
        <w:rPr>
          <w:sz w:val="28"/>
          <w:szCs w:val="28"/>
        </w:rPr>
      </w:pPr>
    </w:p>
    <w:p w14:paraId="41EBB33F" w14:textId="77777777" w:rsidR="001C0F8D" w:rsidRDefault="001C0F8D" w:rsidP="007F42EB">
      <w:pPr>
        <w:rPr>
          <w:sz w:val="28"/>
          <w:szCs w:val="28"/>
        </w:rPr>
      </w:pPr>
    </w:p>
    <w:p w14:paraId="3F89BF8B" w14:textId="2A3ED0A9"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52BDD21F"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p>
    <w:p w14:paraId="5B6B6494" w14:textId="35BBB862" w:rsidR="00A96BB6"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427B27F9" w14:textId="3C948BAC" w:rsidR="007F42EB" w:rsidRDefault="007F42EB" w:rsidP="007F42EB">
      <w:pPr>
        <w:rPr>
          <w:sz w:val="28"/>
          <w:szCs w:val="28"/>
        </w:rPr>
      </w:pPr>
    </w:p>
    <w:p w14:paraId="5A1D3C33" w14:textId="29BF2458" w:rsidR="00AA7DD8" w:rsidRDefault="00A96BB6" w:rsidP="007F42EB">
      <w:pPr>
        <w:rPr>
          <w:sz w:val="28"/>
          <w:szCs w:val="28"/>
        </w:rPr>
      </w:pPr>
      <w:r>
        <w:rPr>
          <w:sz w:val="28"/>
          <w:szCs w:val="28"/>
        </w:rPr>
        <w:drawing>
          <wp:anchor distT="0" distB="0" distL="114300" distR="114300" simplePos="0" relativeHeight="251673600" behindDoc="1" locked="0" layoutInCell="1" allowOverlap="1" wp14:anchorId="7047080C" wp14:editId="107FEBA8">
            <wp:simplePos x="0" y="0"/>
            <wp:positionH relativeFrom="column">
              <wp:posOffset>0</wp:posOffset>
            </wp:positionH>
            <wp:positionV relativeFrom="paragraph">
              <wp:posOffset>306574</wp:posOffset>
            </wp:positionV>
            <wp:extent cx="2646000" cy="2005200"/>
            <wp:effectExtent l="0" t="0" r="0" b="1905"/>
            <wp:wrapTight wrapText="bothSides">
              <wp:wrapPolygon edited="0">
                <wp:start x="0" y="0"/>
                <wp:lineTo x="0" y="21484"/>
                <wp:lineTo x="21465" y="21484"/>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p>
    <w:p w14:paraId="4CD69DB9" w14:textId="706F3ABB" w:rsidR="00AA7DD8" w:rsidRDefault="00AA7DD8" w:rsidP="007F42EB">
      <w:pPr>
        <w:rPr>
          <w:sz w:val="28"/>
          <w:szCs w:val="28"/>
        </w:rPr>
      </w:pPr>
      <w:r>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p>
    <w:p w14:paraId="115F22B8" w14:textId="77777777" w:rsidR="00A96BB6" w:rsidRDefault="00A96BB6" w:rsidP="007F42EB">
      <w:pPr>
        <w:rPr>
          <w:sz w:val="28"/>
          <w:szCs w:val="28"/>
        </w:rPr>
      </w:pPr>
    </w:p>
    <w:p w14:paraId="39442130" w14:textId="77777777" w:rsidR="00AA7DD8" w:rsidRDefault="00AA7DD8" w:rsidP="007F42EB">
      <w:pPr>
        <w:rPr>
          <w:sz w:val="28"/>
          <w:szCs w:val="28"/>
        </w:rPr>
      </w:pPr>
    </w:p>
    <w:p w14:paraId="2FC95B2A" w14:textId="742B38E9" w:rsidR="00BE2048" w:rsidRDefault="00190BE5" w:rsidP="007F42EB">
      <w:pPr>
        <w:rPr>
          <w:sz w:val="28"/>
          <w:szCs w:val="28"/>
        </w:rPr>
      </w:pPr>
      <w:r>
        <w:rPr>
          <w:sz w:val="28"/>
          <w:szCs w:val="28"/>
        </w:rPr>
        <w:t>After finishing the previous analysis we took In consideration only the french tweets in order to analyze only users who might be french or living in france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5BF3C03A" w:rsidR="00663B31" w:rsidRDefault="00065CA5" w:rsidP="007F42EB">
      <w:pPr>
        <w:rPr>
          <w:sz w:val="28"/>
          <w:szCs w:val="28"/>
        </w:rPr>
      </w:pPr>
      <w:r>
        <w:rPr>
          <w:sz w:val="28"/>
          <w:szCs w:val="28"/>
        </w:rPr>
        <w:drawing>
          <wp:anchor distT="0" distB="0" distL="114300" distR="114300" simplePos="0" relativeHeight="251669504" behindDoc="0" locked="0" layoutInCell="1" allowOverlap="1" wp14:anchorId="26FA71BD" wp14:editId="0A94C949">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r w:rsidR="00CD20DA">
        <w:rPr>
          <w:sz w:val="28"/>
          <w:szCs w:val="28"/>
        </w:rPr>
        <w:drawing>
          <wp:anchor distT="0" distB="0" distL="114300" distR="114300" simplePos="0" relativeHeight="251668480" behindDoc="0" locked="0" layoutInCell="1" allowOverlap="1" wp14:anchorId="41515E44" wp14:editId="41D27D28">
            <wp:simplePos x="0" y="0"/>
            <wp:positionH relativeFrom="column">
              <wp:posOffset>3106420</wp:posOffset>
            </wp:positionH>
            <wp:positionV relativeFrom="paragraph">
              <wp:posOffset>333375</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6BF88948" w:rsidR="00CD20DA" w:rsidRDefault="006503DC" w:rsidP="003F0653">
      <w:pPr>
        <w:rPr>
          <w:sz w:val="28"/>
          <w:szCs w:val="28"/>
        </w:rPr>
      </w:pPr>
      <w:r>
        <w:rPr>
          <w:sz w:val="28"/>
          <w:szCs w:val="28"/>
        </w:rPr>
        <w:t>The above mention networks show respectively the before and after period</w:t>
      </w:r>
      <w:r w:rsidR="00CD20DA">
        <w:rPr>
          <w:sz w:val="28"/>
          <w:szCs w:val="28"/>
        </w:rPr>
        <w:t xml:space="preserve"> and from what we can see is the large amount of neutral emotion that we will confirm afterwards.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6D2D2A17" w:rsidR="003E0911" w:rsidRDefault="00276CC6" w:rsidP="003F0653">
      <w:pPr>
        <w:rPr>
          <w:sz w:val="28"/>
          <w:szCs w:val="28"/>
        </w:rPr>
      </w:pPr>
      <w:r>
        <w:rPr>
          <w:sz w:val="28"/>
          <w:szCs w:val="28"/>
        </w:rPr>
        <w:t xml:space="preserve">Rather than analysin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 xml:space="preserve">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w:t>
      </w:r>
      <w:r w:rsidRPr="00276CC6">
        <w:rPr>
          <w:sz w:val="28"/>
          <w:szCs w:val="28"/>
        </w:rPr>
        <w:lastRenderedPageBreak/>
        <w:t>betweenness centrality, which breaks the network into smaller components or clusters.</w:t>
      </w:r>
    </w:p>
    <w:p w14:paraId="72299CBF" w14:textId="1AEA5AB1" w:rsidR="00276CC6" w:rsidRDefault="00276CC6" w:rsidP="00276CC6">
      <w:pPr>
        <w:rPr>
          <w:sz w:val="28"/>
          <w:szCs w:val="28"/>
        </w:rPr>
      </w:pPr>
      <w:r>
        <w:rPr>
          <w:sz w:val="28"/>
          <w:szCs w:val="28"/>
        </w:rPr>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lastRenderedPageBreak/>
        <w:t xml:space="preserve">Most </w:t>
      </w:r>
      <w:r w:rsidR="00A024B5">
        <w:rPr>
          <w:sz w:val="28"/>
          <w:szCs w:val="28"/>
        </w:rPr>
        <w:t>of the communities that were detected by the Girvan-Newman algorithm seem to be small ones and composed by only neutral node, meaning the 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77777777"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46F7DDAE"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43BF570E"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 xml:space="preserve">two activists, </w:t>
      </w:r>
      <w:r w:rsidR="00725B1B" w:rsidRPr="00725B1B">
        <w:rPr>
          <w:sz w:val="28"/>
          <w:szCs w:val="28"/>
        </w:rPr>
        <w:t>who are part of the climate change–focused gr</w:t>
      </w:r>
      <w:r w:rsidR="00725B1B" w:rsidRPr="00725B1B">
        <w:rPr>
          <w:sz w:val="28"/>
          <w:szCs w:val="28"/>
        </w:rPr>
        <w:t>up Just Stop Oil</w:t>
      </w:r>
      <w:r w:rsidR="00725B1B" w:rsidRPr="00725B1B">
        <w:rPr>
          <w:sz w:val="28"/>
          <w:szCs w:val="28"/>
        </w:rPr>
        <w:t>, threw tomato soup on van Gogh’s</w:t>
      </w:r>
      <w:r w:rsidR="00725B1B" w:rsidRPr="00725B1B">
        <w:rPr>
          <w:sz w:val="28"/>
          <w:szCs w:val="28"/>
        </w:rPr>
        <w:t xml:space="preserve"> Sunflowers</w:t>
      </w:r>
      <w:r w:rsidR="00725B1B" w:rsidRPr="00725B1B">
        <w:rPr>
          <w:sz w:val="28"/>
          <w:szCs w:val="28"/>
        </w:rPr>
        <w:t>, an important example of the Post-Impressionist’s style and one of the National Gallery’s many treasures. Then the activists glued themselves to the wall under the painting</w:t>
      </w:r>
      <w:r w:rsidR="00725B1B" w:rsidRPr="00725B1B">
        <w:rPr>
          <w:sz w:val="28"/>
          <w:szCs w:val="28"/>
        </w:rPr>
        <w:t>.</w:t>
      </w:r>
    </w:p>
    <w:p w14:paraId="0448970D" w14:textId="2D7FFA61" w:rsidR="00725B1B"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w:t>
      </w:r>
      <w:r w:rsidRPr="00725B1B">
        <w:rPr>
          <w:sz w:val="28"/>
          <w:szCs w:val="28"/>
        </w:rPr>
        <w:t>Thei tacticts</w:t>
      </w:r>
      <w:r w:rsidRPr="00725B1B">
        <w:rPr>
          <w:sz w:val="28"/>
          <w:szCs w:val="28"/>
        </w:rPr>
        <w:t> have often involved gluing themselves to artworks, usually without any damage to the pieces themselves, and their protests have inspired similar ones in Italy and Australia</w:t>
      </w:r>
      <w:r>
        <w:rPr>
          <w:sz w:val="28"/>
          <w:szCs w:val="28"/>
        </w:rPr>
        <w:t>. [SOURCE ARTnews]</w:t>
      </w:r>
    </w:p>
    <w:p w14:paraId="77B8AFAE" w14:textId="77777777" w:rsidR="00AA03FF" w:rsidRDefault="00AA03FF" w:rsidP="00725B1B">
      <w:pPr>
        <w:rPr>
          <w:sz w:val="28"/>
          <w:szCs w:val="28"/>
        </w:rPr>
      </w:pPr>
    </w:p>
    <w:p w14:paraId="77A28226" w14:textId="779D07A9" w:rsidR="009F7EF3" w:rsidRDefault="009F7EF3" w:rsidP="00725B1B">
      <w:pPr>
        <w:rPr>
          <w:sz w:val="28"/>
          <w:szCs w:val="28"/>
        </w:rPr>
      </w:pPr>
      <w:r>
        <w:rPr>
          <w:sz w:val="28"/>
          <w:szCs w:val="28"/>
        </w:rPr>
        <w:t>The same analysis process has been performed on the events in london.</w:t>
      </w:r>
    </w:p>
    <w:p w14:paraId="6CE02041" w14:textId="77777777" w:rsidR="009F7EF3" w:rsidRDefault="009F7EF3" w:rsidP="00725B1B">
      <w:pPr>
        <w:rPr>
          <w:sz w:val="28"/>
          <w:szCs w:val="28"/>
        </w:rPr>
      </w:pPr>
    </w:p>
    <w:p w14:paraId="2255D7DF" w14:textId="77777777" w:rsidR="009F7EF3" w:rsidRDefault="009F7EF3" w:rsidP="00725B1B">
      <w:pPr>
        <w:rPr>
          <w:sz w:val="28"/>
          <w:szCs w:val="28"/>
        </w:rPr>
      </w:pPr>
    </w:p>
    <w:p w14:paraId="26351A0A" w14:textId="77777777" w:rsidR="00AA03FF" w:rsidRDefault="00AA03FF" w:rsidP="00725B1B">
      <w:pPr>
        <w:rPr>
          <w:sz w:val="28"/>
          <w:szCs w:val="28"/>
        </w:rPr>
      </w:pPr>
    </w:p>
    <w:p w14:paraId="6A33F02D" w14:textId="77777777" w:rsidR="00AA03FF" w:rsidRPr="00725B1B" w:rsidRDefault="00AA03FF" w:rsidP="00725B1B">
      <w:pPr>
        <w:rPr>
          <w:sz w:val="28"/>
          <w:szCs w:val="28"/>
        </w:rPr>
      </w:pPr>
    </w:p>
    <w:p w14:paraId="414C4C6F" w14:textId="50E425A3" w:rsidR="00E94F8E" w:rsidRDefault="00E94F8E" w:rsidP="00E94F8E">
      <w:pPr>
        <w:pStyle w:val="Heading3"/>
        <w:rPr>
          <w:sz w:val="36"/>
          <w:szCs w:val="36"/>
        </w:rPr>
      </w:pPr>
      <w:r w:rsidRPr="00E94F8E">
        <w:rPr>
          <w:sz w:val="36"/>
          <w:szCs w:val="36"/>
        </w:rPr>
        <w:t>4.5.3</w:t>
      </w:r>
      <w:r w:rsidR="007D0653">
        <w:rPr>
          <w:sz w:val="36"/>
          <w:szCs w:val="36"/>
        </w:rPr>
        <w:t xml:space="preserve"> Prado’s Museum, Madrid</w:t>
      </w:r>
    </w:p>
    <w:p w14:paraId="5554EB15" w14:textId="64601030" w:rsidR="00CD20DA" w:rsidRPr="004C1025"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w:t>
      </w:r>
      <w:r w:rsidR="001713A2" w:rsidRPr="004C1025">
        <w:rPr>
          <w:sz w:val="28"/>
          <w:szCs w:val="28"/>
        </w:rPr>
        <w:t>Goya</w:t>
      </w:r>
      <w:r w:rsidR="001713A2" w:rsidRPr="004C1025">
        <w:rPr>
          <w:sz w:val="28"/>
          <w:szCs w:val="28"/>
        </w:rPr>
        <w:t>’s paintings The Clothed Maja and The Naked Maja, which hang in Madrid’s </w:t>
      </w:r>
      <w:r w:rsidR="001713A2" w:rsidRPr="004C1025">
        <w:rPr>
          <w:sz w:val="28"/>
          <w:szCs w:val="28"/>
        </w:rPr>
        <w:t>Prado Museum</w:t>
      </w:r>
      <w:r w:rsidR="001713A2" w:rsidRPr="004C1025">
        <w:rPr>
          <w:sz w:val="28"/>
          <w:szCs w:val="28"/>
        </w:rPr>
        <w:t>, and wrote “1.5 C” on the wall next to the painting.</w:t>
      </w:r>
      <w:r w:rsidR="001713A2" w:rsidRPr="004C1025">
        <w:rPr>
          <w:sz w:val="28"/>
          <w:szCs w:val="28"/>
        </w:rPr>
        <w:t xml:space="preserve"> [SOURCE ARTnews]</w:t>
      </w:r>
    </w:p>
    <w:p w14:paraId="52A326D8" w14:textId="18C34453" w:rsidR="00E94F8E" w:rsidRDefault="00E94F8E" w:rsidP="00E94F8E">
      <w:pPr>
        <w:pStyle w:val="Heading3"/>
        <w:rPr>
          <w:sz w:val="36"/>
          <w:szCs w:val="36"/>
        </w:rPr>
      </w:pPr>
      <w:r w:rsidRPr="00E94F8E">
        <w:rPr>
          <w:sz w:val="36"/>
          <w:szCs w:val="36"/>
        </w:rPr>
        <w:t>4.5.4</w:t>
      </w:r>
      <w:r w:rsidR="007D0653">
        <w:rPr>
          <w:sz w:val="36"/>
          <w:szCs w:val="36"/>
        </w:rPr>
        <w:t xml:space="preserve"> Uffizi Gallery, Florence</w:t>
      </w:r>
    </w:p>
    <w:p w14:paraId="4F6DE884" w14:textId="4B6FEE1F" w:rsidR="0014532B" w:rsidRPr="00267C5F" w:rsidRDefault="00267C5F" w:rsidP="00087FC0">
      <w:pPr>
        <w:rPr>
          <w:sz w:val="28"/>
          <w:szCs w:val="28"/>
        </w:rPr>
      </w:pPr>
      <w:r>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Pr="00267C5F">
        <w:rPr>
          <w:sz w:val="28"/>
          <w:szCs w:val="28"/>
        </w:rPr>
        <w:t>said two young women and a man bought entrance tickets and staged the protest in the Uffizi's room dedicated to the painter</w:t>
      </w:r>
      <w:r>
        <w:rPr>
          <w:sz w:val="28"/>
          <w:szCs w:val="28"/>
        </w:rPr>
        <w:t>. T</w:t>
      </w:r>
      <w:r w:rsidRPr="00267C5F">
        <w:rPr>
          <w:sz w:val="28"/>
          <w:szCs w:val="28"/>
        </w:rPr>
        <w:t>he three were</w:t>
      </w:r>
      <w:r w:rsidRPr="00267C5F">
        <w:rPr>
          <w:sz w:val="28"/>
          <w:szCs w:val="28"/>
        </w:rPr>
        <w:t xml:space="preserve"> later</w:t>
      </w:r>
      <w:r w:rsidRPr="00267C5F">
        <w:rPr>
          <w:sz w:val="28"/>
          <w:szCs w:val="28"/>
        </w:rPr>
        <w:t xml:space="preserve"> taken to a police station in Florence. Italian </w:t>
      </w:r>
      <w:r w:rsidRPr="00267C5F">
        <w:rPr>
          <w:sz w:val="28"/>
          <w:szCs w:val="28"/>
        </w:rPr>
        <w:lastRenderedPageBreak/>
        <w:t>media said the activists were issued official orders to stay out of the tourist-popular city for three years, using a strategy in Italy similar to that often applied to violent football fans.</w:t>
      </w:r>
      <w:r>
        <w:rPr>
          <w:sz w:val="28"/>
          <w:szCs w:val="28"/>
        </w:rPr>
        <w:t xml:space="preserve"> [SOURCE euronews]</w:t>
      </w: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w:t>
      </w:r>
      <w:r w:rsidRPr="00D30C1D">
        <w:rPr>
          <w:sz w:val="28"/>
          <w:szCs w:val="28"/>
        </w:rPr>
        <w:lastRenderedPageBreak/>
        <w:t>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2"/>
  </w:num>
  <w:num w:numId="2" w16cid:durableId="1983805064">
    <w:abstractNumId w:val="10"/>
  </w:num>
  <w:num w:numId="3" w16cid:durableId="69160132">
    <w:abstractNumId w:val="6"/>
  </w:num>
  <w:num w:numId="4" w16cid:durableId="263266161">
    <w:abstractNumId w:val="0"/>
  </w:num>
  <w:num w:numId="5" w16cid:durableId="7413445">
    <w:abstractNumId w:val="1"/>
  </w:num>
  <w:num w:numId="6" w16cid:durableId="966468649">
    <w:abstractNumId w:val="12"/>
  </w:num>
  <w:num w:numId="7" w16cid:durableId="1422027377">
    <w:abstractNumId w:val="7"/>
  </w:num>
  <w:num w:numId="8" w16cid:durableId="1283918302">
    <w:abstractNumId w:val="8"/>
  </w:num>
  <w:num w:numId="9" w16cid:durableId="747113679">
    <w:abstractNumId w:val="5"/>
  </w:num>
  <w:num w:numId="10" w16cid:durableId="579103004">
    <w:abstractNumId w:val="3"/>
  </w:num>
  <w:num w:numId="11" w16cid:durableId="890700392">
    <w:abstractNumId w:val="13"/>
  </w:num>
  <w:num w:numId="12" w16cid:durableId="2035300986">
    <w:abstractNumId w:val="4"/>
  </w:num>
  <w:num w:numId="13" w16cid:durableId="1401101015">
    <w:abstractNumId w:val="11"/>
  </w:num>
  <w:num w:numId="14" w16cid:durableId="18236195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62E37"/>
    <w:rsid w:val="00065CA5"/>
    <w:rsid w:val="00080FEA"/>
    <w:rsid w:val="0008698F"/>
    <w:rsid w:val="00087FC0"/>
    <w:rsid w:val="0009460B"/>
    <w:rsid w:val="00096644"/>
    <w:rsid w:val="000A5445"/>
    <w:rsid w:val="000B6043"/>
    <w:rsid w:val="000B7C14"/>
    <w:rsid w:val="000D493F"/>
    <w:rsid w:val="00127A90"/>
    <w:rsid w:val="0014532B"/>
    <w:rsid w:val="00153FE2"/>
    <w:rsid w:val="001557F3"/>
    <w:rsid w:val="00163F09"/>
    <w:rsid w:val="001713A2"/>
    <w:rsid w:val="00190BE5"/>
    <w:rsid w:val="001A2DA2"/>
    <w:rsid w:val="001A4CC3"/>
    <w:rsid w:val="001B7860"/>
    <w:rsid w:val="001C0F8D"/>
    <w:rsid w:val="001F63F8"/>
    <w:rsid w:val="00207420"/>
    <w:rsid w:val="0023257C"/>
    <w:rsid w:val="00267C5F"/>
    <w:rsid w:val="00272C50"/>
    <w:rsid w:val="00276CC6"/>
    <w:rsid w:val="003340BE"/>
    <w:rsid w:val="00344DFE"/>
    <w:rsid w:val="00357C8A"/>
    <w:rsid w:val="003D2C56"/>
    <w:rsid w:val="003E0911"/>
    <w:rsid w:val="003F0653"/>
    <w:rsid w:val="00405EDA"/>
    <w:rsid w:val="00471F2C"/>
    <w:rsid w:val="00491B78"/>
    <w:rsid w:val="004C1025"/>
    <w:rsid w:val="004E5B9B"/>
    <w:rsid w:val="00510CF9"/>
    <w:rsid w:val="00556D6E"/>
    <w:rsid w:val="005735B5"/>
    <w:rsid w:val="00574066"/>
    <w:rsid w:val="00584960"/>
    <w:rsid w:val="00590D30"/>
    <w:rsid w:val="00591233"/>
    <w:rsid w:val="005927C1"/>
    <w:rsid w:val="005962DE"/>
    <w:rsid w:val="005E741A"/>
    <w:rsid w:val="006503DC"/>
    <w:rsid w:val="00652FF3"/>
    <w:rsid w:val="00663B31"/>
    <w:rsid w:val="006B2804"/>
    <w:rsid w:val="006D3D9D"/>
    <w:rsid w:val="006F33E3"/>
    <w:rsid w:val="00725B1B"/>
    <w:rsid w:val="00755816"/>
    <w:rsid w:val="007811F8"/>
    <w:rsid w:val="00785AD3"/>
    <w:rsid w:val="00793D5B"/>
    <w:rsid w:val="007A33BE"/>
    <w:rsid w:val="007B3DC3"/>
    <w:rsid w:val="007D0653"/>
    <w:rsid w:val="007D694B"/>
    <w:rsid w:val="007E0FED"/>
    <w:rsid w:val="007F42EB"/>
    <w:rsid w:val="00806875"/>
    <w:rsid w:val="00807E30"/>
    <w:rsid w:val="00830E43"/>
    <w:rsid w:val="00846EB3"/>
    <w:rsid w:val="0089617A"/>
    <w:rsid w:val="008E4DB2"/>
    <w:rsid w:val="00910208"/>
    <w:rsid w:val="009353CA"/>
    <w:rsid w:val="00936E52"/>
    <w:rsid w:val="00972F5D"/>
    <w:rsid w:val="00973F42"/>
    <w:rsid w:val="009757D1"/>
    <w:rsid w:val="00986CAD"/>
    <w:rsid w:val="009B713E"/>
    <w:rsid w:val="009F7EF3"/>
    <w:rsid w:val="00A024B5"/>
    <w:rsid w:val="00A4317B"/>
    <w:rsid w:val="00A96BB6"/>
    <w:rsid w:val="00AA03FF"/>
    <w:rsid w:val="00AA7DD8"/>
    <w:rsid w:val="00AD1DDF"/>
    <w:rsid w:val="00AD61B5"/>
    <w:rsid w:val="00B0616C"/>
    <w:rsid w:val="00B43AAE"/>
    <w:rsid w:val="00B44B9A"/>
    <w:rsid w:val="00B45072"/>
    <w:rsid w:val="00B82F07"/>
    <w:rsid w:val="00BE2048"/>
    <w:rsid w:val="00BE246C"/>
    <w:rsid w:val="00C16A29"/>
    <w:rsid w:val="00C43032"/>
    <w:rsid w:val="00C47814"/>
    <w:rsid w:val="00C75957"/>
    <w:rsid w:val="00CC4776"/>
    <w:rsid w:val="00CC6882"/>
    <w:rsid w:val="00CD20DA"/>
    <w:rsid w:val="00D30C1D"/>
    <w:rsid w:val="00D44C36"/>
    <w:rsid w:val="00D46FD2"/>
    <w:rsid w:val="00D56E8E"/>
    <w:rsid w:val="00D7789E"/>
    <w:rsid w:val="00D77F83"/>
    <w:rsid w:val="00D81487"/>
    <w:rsid w:val="00DD0E84"/>
    <w:rsid w:val="00E41DFE"/>
    <w:rsid w:val="00E44E9A"/>
    <w:rsid w:val="00E47B0D"/>
    <w:rsid w:val="00E74767"/>
    <w:rsid w:val="00E87B5F"/>
    <w:rsid w:val="00E94F8E"/>
    <w:rsid w:val="00EB715E"/>
    <w:rsid w:val="00F1075D"/>
    <w:rsid w:val="00F10E52"/>
    <w:rsid w:val="00F1181E"/>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14222</TotalTime>
  <Pages>29</Pages>
  <Words>5272</Words>
  <Characters>27526</Characters>
  <Application>Microsoft Office Word</Application>
  <DocSecurity>0</DocSecurity>
  <Lines>671</Lines>
  <Paragraphs>239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32559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85</cp:revision>
  <dcterms:created xsi:type="dcterms:W3CDTF">2023-03-07T15:36:00Z</dcterms:created>
  <dcterms:modified xsi:type="dcterms:W3CDTF">2023-03-23T00:12:00Z</dcterms:modified>
  <cp:category/>
</cp:coreProperties>
</file>